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внесении изменений в производственные инструкции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Внести изменения в производственные инструкции согласно списку (далее Инструкции):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Изменения в инструкции внести в объеме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Руководителям структурных подразделений в срок до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ознакомить работников с изменениями внесенными в Инструкцию;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 хранение настоящего приказа совместно с Инструкцией.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Контроль за исполнением настоящего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2e2feb83c8c84bb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